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76C5" w14:textId="77777777" w:rsidR="00B01912" w:rsidRDefault="00000000" w:rsidP="000F0F49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>
        <w:rPr>
          <w:b/>
          <w:i/>
          <w:sz w:val="24"/>
        </w:rPr>
        <w:t>Project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code</w:t>
      </w:r>
      <w:r>
        <w:rPr>
          <w:b/>
          <w:i/>
          <w:sz w:val="24"/>
        </w:rPr>
        <w:tab/>
        <w:t>Date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report</w:t>
      </w:r>
    </w:p>
    <w:p w14:paraId="373A1C70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4B61C95B" w14:textId="77777777" w:rsidR="00B01912" w:rsidRDefault="00000000" w:rsidP="000F0F49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include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title</w:t>
      </w:r>
      <w:r>
        <w:rPr>
          <w:b/>
          <w:i/>
          <w:spacing w:val="-4"/>
          <w:sz w:val="24"/>
        </w:rPr>
        <w:t xml:space="preserve"> </w:t>
      </w:r>
      <w:proofErr w:type="gramStart"/>
      <w:r>
        <w:rPr>
          <w:b/>
          <w:i/>
          <w:sz w:val="24"/>
        </w:rPr>
        <w:t>i.e.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12BON01)</w:t>
      </w:r>
    </w:p>
    <w:p w14:paraId="01768BA4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3BD7D56A" w14:textId="77777777" w:rsidR="00B01912" w:rsidRDefault="00000000" w:rsidP="000F0F49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Include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species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location</w:t>
      </w:r>
      <w:r>
        <w:rPr>
          <w:b/>
          <w:sz w:val="24"/>
        </w:rPr>
        <w:t>.</w:t>
      </w:r>
    </w:p>
    <w:p w14:paraId="62231E3F" w14:textId="77777777" w:rsidR="00B01912" w:rsidRDefault="00B01912" w:rsidP="000F0F49">
      <w:pPr>
        <w:pStyle w:val="BodyText"/>
        <w:rPr>
          <w:b/>
          <w:sz w:val="26"/>
        </w:rPr>
      </w:pPr>
    </w:p>
    <w:p w14:paraId="784C3AEA" w14:textId="77777777" w:rsidR="00B01912" w:rsidRDefault="00B01912" w:rsidP="000F0F49">
      <w:pPr>
        <w:pStyle w:val="BodyText"/>
        <w:rPr>
          <w:b/>
          <w:sz w:val="32"/>
        </w:rPr>
      </w:pPr>
    </w:p>
    <w:p w14:paraId="1F7D0FA8" w14:textId="77777777" w:rsidR="00B01912" w:rsidRDefault="00000000" w:rsidP="000F0F49">
      <w:pPr>
        <w:ind w:left="100"/>
        <w:rPr>
          <w:i/>
          <w:sz w:val="24"/>
        </w:rPr>
      </w:pPr>
      <w:r>
        <w:rPr>
          <w:i/>
          <w:sz w:val="24"/>
        </w:rPr>
        <w:t>Insert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explanatory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verbiage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section.</w:t>
      </w:r>
    </w:p>
    <w:p w14:paraId="1BCE6232" w14:textId="77777777" w:rsidR="00B01912" w:rsidRDefault="00B01912" w:rsidP="000F0F49">
      <w:pPr>
        <w:pStyle w:val="BodyText"/>
        <w:rPr>
          <w:i/>
          <w:sz w:val="26"/>
        </w:rPr>
      </w:pPr>
    </w:p>
    <w:p w14:paraId="5799DA8D" w14:textId="77777777" w:rsidR="00B01912" w:rsidRDefault="00B01912" w:rsidP="000F0F49">
      <w:pPr>
        <w:pStyle w:val="BodyText"/>
        <w:rPr>
          <w:i/>
          <w:sz w:val="33"/>
        </w:rPr>
      </w:pPr>
    </w:p>
    <w:p w14:paraId="44622A84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14:paraId="0505D4E3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14:paraId="4BC4AE27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14:paraId="5359F605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</w:p>
    <w:p w14:paraId="3D3FEE37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14:paraId="58A289FF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14:paraId="6E94E98E" w14:textId="77777777" w:rsidR="00B01912" w:rsidRDefault="00000000" w:rsidP="000F0F49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</w:p>
    <w:p w14:paraId="61D0D855" w14:textId="77777777" w:rsidR="00B01912" w:rsidRDefault="00B01912" w:rsidP="000F0F49">
      <w:pPr>
        <w:pStyle w:val="BodyText"/>
        <w:rPr>
          <w:sz w:val="20"/>
        </w:rPr>
      </w:pPr>
    </w:p>
    <w:p w14:paraId="24081683" w14:textId="77777777" w:rsidR="00B01912" w:rsidRDefault="00B01912" w:rsidP="000F0F49">
      <w:pPr>
        <w:pStyle w:val="BodyText"/>
        <w:rPr>
          <w:sz w:val="20"/>
        </w:rPr>
      </w:pPr>
    </w:p>
    <w:p w14:paraId="72E8F7F8" w14:textId="77777777" w:rsidR="00B01912" w:rsidRDefault="00000000" w:rsidP="000F0F49">
      <w:pPr>
        <w:ind w:left="100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photos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available.</w:t>
      </w:r>
    </w:p>
    <w:p w14:paraId="6E7DDA47" w14:textId="1E9E273A" w:rsidR="00B01912" w:rsidRDefault="00B01912" w:rsidP="000F0F49">
      <w:pPr>
        <w:rPr>
          <w:i/>
          <w:sz w:val="26"/>
        </w:rPr>
      </w:pPr>
    </w:p>
    <w:p w14:paraId="08F82E85" w14:textId="77777777" w:rsidR="000F0F49" w:rsidRDefault="00000000" w:rsidP="000F0F49">
      <w:pPr>
        <w:pStyle w:val="BodyText"/>
        <w:spacing w:line="278" w:lineRule="auto"/>
        <w:ind w:left="100" w:right="105" w:firstLine="640"/>
        <w:jc w:val="right"/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6D2BD94A" w14:textId="3453ABF2" w:rsidR="00B01912" w:rsidRDefault="00000000" w:rsidP="000F0F49">
      <w:pPr>
        <w:pStyle w:val="BodyText"/>
        <w:spacing w:line="278" w:lineRule="auto"/>
        <w:ind w:left="100" w:right="105" w:firstLine="640"/>
        <w:jc w:val="right"/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B01912" w:rsidSect="000F0F49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6B69"/>
    <w:multiLevelType w:val="hybridMultilevel"/>
    <w:tmpl w:val="B096F9CA"/>
    <w:lvl w:ilvl="0" w:tplc="4834852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AD2064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E549E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2D2C5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C20601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61E1FE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7D4B42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7200D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5720F6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4325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912"/>
    <w:rsid w:val="000F0F49"/>
    <w:rsid w:val="00B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E83A"/>
  <w15:docId w15:val="{5A90D42B-6C27-413B-B4D5-338891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2022-03-03T22:40:00Z</dcterms:created>
  <dcterms:modified xsi:type="dcterms:W3CDTF">2023-05-11T15:39:00Z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